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BE" w:rsidRDefault="00D541BE">
      <w:pPr>
        <w:spacing w:after="0"/>
        <w:rPr>
          <w:rFonts w:ascii="Times New Roman" w:eastAsia="Times New Roman" w:hAnsi="Times New Roman" w:cs="Times New Roman"/>
          <w:sz w:val="29"/>
        </w:rPr>
      </w:pPr>
    </w:p>
    <w:p w:rsidR="00D541BE" w:rsidRDefault="008714DA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541BE" w:rsidRDefault="008714DA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D541BE" w:rsidRDefault="008714DA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820420" cy="737870"/>
                <wp:effectExtent l="0" t="0" r="635" b="3175"/>
                <wp:wrapNone/>
                <wp:docPr id="1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0" cy="73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41BE" w:rsidRDefault="008714DA">
                            <w:pPr>
                              <w:pStyle w:val="Contenutocornic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5000" cy="647065"/>
                                  <wp:effectExtent l="0" t="0" r="0" b="0"/>
                                  <wp:docPr id="3" name="Immagine 1" descr="marchio 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1" descr="marchio 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sella di testo 6" o:spid="_x0000_s1026" style="position:absolute;margin-left:-3pt;margin-top:.8pt;width:64.6pt;height:58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" o:allowincell="f" stroked="f" strokeweight="0">
                <v:textbox style="mso-fit-shape-to-text:t">
                  <w:txbxContent>
                    <w:p w:rsidR="00D541BE" w:rsidRDefault="008714DA">
                      <w:pPr>
                        <w:pStyle w:val="Contenutocornic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5000" cy="647065"/>
                            <wp:effectExtent l="0" t="0" r="0" b="0"/>
                            <wp:docPr id="3" name="Immagine 1" descr="marchio 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magine 1" descr="marchio 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0" cy="647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5908040</wp:posOffset>
            </wp:positionH>
            <wp:positionV relativeFrom="paragraph">
              <wp:posOffset>126365</wp:posOffset>
            </wp:positionV>
            <wp:extent cx="561340" cy="589280"/>
            <wp:effectExtent l="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08D5D78F">
                <wp:simplePos x="0" y="0"/>
                <wp:positionH relativeFrom="column">
                  <wp:posOffset>837565</wp:posOffset>
                </wp:positionH>
                <wp:positionV relativeFrom="paragraph">
                  <wp:posOffset>14605</wp:posOffset>
                </wp:positionV>
                <wp:extent cx="4711700" cy="707390"/>
                <wp:effectExtent l="0" t="0" r="0" b="0"/>
                <wp:wrapNone/>
                <wp:docPr id="6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960" cy="7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41BE" w:rsidRDefault="008714DA">
                            <w:pPr>
                              <w:pStyle w:val="Contenutocornice"/>
                              <w:jc w:val="center"/>
                              <w:rPr>
                                <w:rFonts w:ascii="Book Antiqua" w:hAnsi="Book Antiqua"/>
                                <w:b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20"/>
                                <w:kern w:val="2"/>
                                <w:sz w:val="28"/>
                                <w:szCs w:val="28"/>
                              </w:rPr>
                              <w:t>Istituto di Istruzione Secondaria Superiore</w:t>
                            </w:r>
                          </w:p>
                          <w:p w:rsidR="00D541BE" w:rsidRDefault="008714DA">
                            <w:pPr>
                              <w:pStyle w:val="Contenutocornice"/>
                              <w:jc w:val="center"/>
                              <w:rPr>
                                <w:rFonts w:ascii="Book Antiqua" w:hAnsi="Book Antiqua"/>
                                <w:b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30"/>
                                <w:kern w:val="2"/>
                                <w:sz w:val="28"/>
                                <w:szCs w:val="28"/>
                              </w:rPr>
                              <w:t>“LUIGI EINAUDI” di Foggia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5D78F" id="Casella di testo 7" o:spid="_x0000_s1027" style="position:absolute;margin-left:65.95pt;margin-top:1.15pt;width:371pt;height:55.7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" o:allowincell="f" stroked="f" strokeweight="0">
                <v:textbox>
                  <w:txbxContent>
                    <w:p w:rsidR="00D541BE" w:rsidRDefault="008714DA">
                      <w:pPr>
                        <w:pStyle w:val="Contenutocornice"/>
                        <w:jc w:val="center"/>
                        <w:rPr>
                          <w:rFonts w:ascii="Book Antiqua" w:hAnsi="Book Antiqua"/>
                          <w:b/>
                          <w:spacing w:val="2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pacing w:val="20"/>
                          <w:kern w:val="2"/>
                          <w:sz w:val="28"/>
                          <w:szCs w:val="28"/>
                        </w:rPr>
                        <w:t>Istituto di Istruzione Secondaria Superiore</w:t>
                      </w:r>
                    </w:p>
                    <w:p w:rsidR="00D541BE" w:rsidRDefault="008714DA">
                      <w:pPr>
                        <w:pStyle w:val="Contenutocornice"/>
                        <w:jc w:val="center"/>
                        <w:rPr>
                          <w:rFonts w:ascii="Book Antiqua" w:hAnsi="Book Antiqua"/>
                          <w:b/>
                          <w:spacing w:val="30"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spacing w:val="30"/>
                          <w:kern w:val="2"/>
                          <w:sz w:val="28"/>
                          <w:szCs w:val="28"/>
                        </w:rPr>
                        <w:t>“LUIGI EINAUDI” di Foggia</w:t>
                      </w:r>
                    </w:p>
                  </w:txbxContent>
                </v:textbox>
              </v:rect>
            </w:pict>
          </mc:Fallback>
        </mc:AlternateContent>
      </w:r>
    </w:p>
    <w:p w:rsidR="00D541BE" w:rsidRDefault="00D541BE">
      <w:pPr>
        <w:jc w:val="center"/>
        <w:rPr>
          <w:rFonts w:ascii="Franklin Gothic Heavy" w:hAnsi="Franklin Gothic Heavy"/>
          <w:sz w:val="18"/>
          <w:szCs w:val="18"/>
        </w:rPr>
      </w:pPr>
    </w:p>
    <w:p w:rsidR="00D541BE" w:rsidRDefault="00D541BE">
      <w:pPr>
        <w:tabs>
          <w:tab w:val="left" w:pos="630"/>
        </w:tabs>
        <w:spacing w:before="60"/>
        <w:ind w:left="709"/>
        <w:rPr>
          <w:rFonts w:ascii="Book Antiqua" w:hAnsi="Book Antiqua" w:cs="Arial"/>
          <w:b/>
          <w:sz w:val="16"/>
          <w:szCs w:val="16"/>
        </w:rPr>
      </w:pPr>
    </w:p>
    <w:p w:rsidR="00D541BE" w:rsidRDefault="008714DA">
      <w:pPr>
        <w:pStyle w:val="Intestazione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10D93C82">
                <wp:simplePos x="0" y="0"/>
                <wp:positionH relativeFrom="column">
                  <wp:posOffset>-38100</wp:posOffset>
                </wp:positionH>
                <wp:positionV relativeFrom="paragraph">
                  <wp:posOffset>10160</wp:posOffset>
                </wp:positionV>
                <wp:extent cx="243205" cy="261620"/>
                <wp:effectExtent l="0" t="0" r="1905" b="3810"/>
                <wp:wrapNone/>
                <wp:docPr id="8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26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41BE" w:rsidRDefault="00D541B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93C82" id="Casella di testo 10" o:spid="_x0000_s1028" style="position:absolute;margin-left:-3pt;margin-top:.8pt;width:19.15pt;height:20.6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" o:allowincell="f" stroked="f" strokeweight="0">
                <v:textbox style="mso-fit-shape-to-text:t">
                  <w:txbxContent>
                    <w:p w:rsidR="00D541BE" w:rsidRDefault="00D541BE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D541BE" w:rsidRDefault="008714DA">
      <w:pPr>
        <w:tabs>
          <w:tab w:val="left" w:pos="630"/>
        </w:tabs>
        <w:spacing w:before="60"/>
        <w:ind w:left="709"/>
        <w:jc w:val="center"/>
        <w:rPr>
          <w:rFonts w:ascii="Book Antiqua" w:hAnsi="Book Antiqua" w:cs="Arial"/>
          <w:b/>
          <w:sz w:val="16"/>
          <w:szCs w:val="16"/>
        </w:rPr>
      </w:pPr>
      <w:r>
        <w:rPr>
          <w:rFonts w:ascii="Book Antiqua" w:hAnsi="Book Antiqua" w:cs="Arial"/>
          <w:b/>
          <w:sz w:val="16"/>
          <w:szCs w:val="16"/>
        </w:rPr>
        <w:t xml:space="preserve">Servizi Commerciali – Opzione Promozione Commerciale e Pubblicitaria - Servizi Socio-Sanitari </w:t>
      </w:r>
      <w:r>
        <w:rPr>
          <w:rFonts w:ascii="Book Antiqua" w:hAnsi="Book Antiqua" w:cs="Arial"/>
          <w:b/>
          <w:sz w:val="16"/>
          <w:szCs w:val="16"/>
        </w:rPr>
        <w:br/>
        <w:t>Servizi per l’Enogastronomia e l’Ospitalità Alberghiera - Servizi per l’Agricoltura e lo Sviluppo Rurale</w:t>
      </w:r>
    </w:p>
    <w:p w:rsidR="00D541BE" w:rsidRDefault="008714DA">
      <w:pPr>
        <w:jc w:val="center"/>
        <w:rPr>
          <w:rFonts w:ascii="Book Antiqua" w:hAnsi="Book Antiqua" w:cs="Arial"/>
          <w:b/>
          <w:sz w:val="16"/>
          <w:szCs w:val="16"/>
        </w:rPr>
      </w:pPr>
      <w:r>
        <w:rPr>
          <w:rFonts w:ascii="Book Antiqua" w:hAnsi="Book Antiqua" w:cs="Arial"/>
          <w:b/>
          <w:sz w:val="16"/>
          <w:szCs w:val="16"/>
        </w:rPr>
        <w:t>Indirizzo Tecnico “Grafica e Comunicazioni”</w:t>
      </w:r>
    </w:p>
    <w:p w:rsidR="00D541BE" w:rsidRDefault="008714DA">
      <w:pPr>
        <w:pStyle w:val="Titolo2"/>
        <w:jc w:val="center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</w:t>
      </w:r>
    </w:p>
    <w:p w:rsidR="00D541BE" w:rsidRDefault="00D541BE">
      <w:pPr>
        <w:jc w:val="center"/>
        <w:rPr>
          <w:rFonts w:ascii="Arial" w:hAnsi="Arial" w:cs="Arial"/>
          <w:sz w:val="32"/>
          <w:szCs w:val="32"/>
        </w:rPr>
      </w:pPr>
    </w:p>
    <w:p w:rsidR="00D541BE" w:rsidRDefault="008714DA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ALLEGATO n.</w:t>
      </w:r>
      <w:r>
        <w:rPr>
          <w:rFonts w:ascii="Arial" w:hAnsi="Arial" w:cs="Arial"/>
          <w:color w:val="auto"/>
          <w:sz w:val="32"/>
          <w:szCs w:val="32"/>
        </w:rPr>
        <w:t>__</w:t>
      </w:r>
    </w:p>
    <w:p w:rsidR="00D541BE" w:rsidRDefault="00D541BE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D541BE" w:rsidRDefault="00D541BE">
      <w:pPr>
        <w:jc w:val="center"/>
        <w:rPr>
          <w:rFonts w:ascii="Arial" w:hAnsi="Arial" w:cs="Arial"/>
          <w:sz w:val="32"/>
          <w:szCs w:val="32"/>
        </w:rPr>
      </w:pPr>
    </w:p>
    <w:p w:rsidR="00D541BE" w:rsidRDefault="00D541BE">
      <w:pPr>
        <w:jc w:val="center"/>
        <w:rPr>
          <w:rFonts w:ascii="Arial" w:hAnsi="Arial" w:cs="Arial"/>
          <w:sz w:val="32"/>
          <w:szCs w:val="32"/>
        </w:rPr>
      </w:pPr>
    </w:p>
    <w:p w:rsidR="00D541BE" w:rsidRDefault="008714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Integrazione al Documento del 15 Maggio</w:t>
      </w:r>
    </w:p>
    <w:p w:rsidR="00D541BE" w:rsidRDefault="008714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32"/>
          <w:szCs w:val="32"/>
        </w:rPr>
        <w:t>per gli Esami di Stato</w:t>
      </w:r>
      <w:r>
        <w:rPr>
          <w:rFonts w:ascii="Arial" w:hAnsi="Arial" w:cs="Arial"/>
          <w:sz w:val="28"/>
        </w:rPr>
        <w:t xml:space="preserve"> </w:t>
      </w:r>
    </w:p>
    <w:p w:rsidR="00D541BE" w:rsidRDefault="008714D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ANNO SCOLASTICO  202</w:t>
      </w:r>
      <w:r w:rsidR="00B8180F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 / 202</w:t>
      </w:r>
      <w:r w:rsidR="00B8180F">
        <w:rPr>
          <w:rFonts w:ascii="Arial" w:hAnsi="Arial" w:cs="Arial"/>
          <w:sz w:val="28"/>
        </w:rPr>
        <w:t>3</w:t>
      </w:r>
    </w:p>
    <w:p w:rsidR="00D541BE" w:rsidRDefault="00D541BE">
      <w:pPr>
        <w:jc w:val="center"/>
        <w:rPr>
          <w:rFonts w:ascii="Arial" w:hAnsi="Arial" w:cs="Arial"/>
          <w:sz w:val="28"/>
        </w:rPr>
      </w:pPr>
    </w:p>
    <w:p w:rsidR="00D541BE" w:rsidRDefault="00D541BE">
      <w:pPr>
        <w:jc w:val="center"/>
        <w:rPr>
          <w:rFonts w:ascii="Arial" w:hAnsi="Arial" w:cs="Arial"/>
          <w:sz w:val="28"/>
        </w:rPr>
      </w:pPr>
    </w:p>
    <w:p w:rsidR="00D541BE" w:rsidRDefault="00D541BE">
      <w:pPr>
        <w:jc w:val="center"/>
        <w:rPr>
          <w:rFonts w:ascii="Arial" w:hAnsi="Arial" w:cs="Arial"/>
          <w:sz w:val="28"/>
        </w:rPr>
      </w:pPr>
    </w:p>
    <w:p w:rsidR="00D541BE" w:rsidRDefault="008714DA">
      <w:pPr>
        <w:pStyle w:val="Tito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ESAMI DI STATO CONCLUSIVI DEL CORSO DI STUDI</w:t>
      </w:r>
    </w:p>
    <w:p w:rsidR="00D541BE" w:rsidRDefault="00D541BE">
      <w:pPr>
        <w:rPr>
          <w:rFonts w:ascii="Arial" w:hAnsi="Arial" w:cs="Arial"/>
          <w:sz w:val="28"/>
          <w:szCs w:val="28"/>
        </w:rPr>
      </w:pPr>
    </w:p>
    <w:p w:rsidR="00D541BE" w:rsidRDefault="008714DA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__________________________________</w:t>
      </w:r>
    </w:p>
    <w:p w:rsidR="00D541BE" w:rsidRDefault="00D541B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D541BE" w:rsidRDefault="00D541BE">
      <w:pPr>
        <w:jc w:val="center"/>
        <w:rPr>
          <w:rFonts w:ascii="Arial" w:hAnsi="Arial" w:cs="Arial"/>
          <w:sz w:val="28"/>
        </w:rPr>
      </w:pPr>
    </w:p>
    <w:p w:rsidR="00D541BE" w:rsidRDefault="00D541BE">
      <w:pPr>
        <w:pStyle w:val="Titolo2"/>
        <w:jc w:val="center"/>
        <w:rPr>
          <w:rFonts w:ascii="Arial" w:hAnsi="Arial" w:cs="Arial"/>
          <w:b w:val="0"/>
          <w:color w:val="auto"/>
          <w:sz w:val="48"/>
          <w:szCs w:val="48"/>
        </w:rPr>
      </w:pPr>
    </w:p>
    <w:p w:rsidR="00D541BE" w:rsidRDefault="008714DA">
      <w:pPr>
        <w:pStyle w:val="Titolo2"/>
        <w:jc w:val="center"/>
        <w:rPr>
          <w:rFonts w:ascii="Arial" w:hAnsi="Arial" w:cs="Arial"/>
          <w:b w:val="0"/>
          <w:color w:val="auto"/>
          <w:sz w:val="48"/>
          <w:szCs w:val="48"/>
        </w:rPr>
      </w:pPr>
      <w:r>
        <w:rPr>
          <w:rFonts w:ascii="Arial" w:hAnsi="Arial" w:cs="Arial"/>
          <w:b w:val="0"/>
          <w:color w:val="auto"/>
          <w:sz w:val="48"/>
          <w:szCs w:val="48"/>
        </w:rPr>
        <w:t>Classe: 5^   Sez.:_     Alunno:_. _.</w:t>
      </w:r>
    </w:p>
    <w:p w:rsidR="00D541BE" w:rsidRDefault="00D541BE">
      <w:pPr>
        <w:jc w:val="center"/>
        <w:rPr>
          <w:rFonts w:ascii="Arial" w:hAnsi="Arial" w:cs="Arial"/>
          <w:b/>
          <w:i/>
          <w:sz w:val="52"/>
          <w:szCs w:val="52"/>
        </w:rPr>
      </w:pPr>
      <w:bookmarkStart w:id="0" w:name="_Toc70941907"/>
      <w:bookmarkStart w:id="1" w:name="_Toc72059337"/>
      <w:bookmarkStart w:id="2" w:name="_Toc72059866"/>
      <w:bookmarkStart w:id="3" w:name="_Toc72059962"/>
      <w:bookmarkEnd w:id="0"/>
      <w:bookmarkEnd w:id="1"/>
      <w:bookmarkEnd w:id="2"/>
      <w:bookmarkEnd w:id="3"/>
    </w:p>
    <w:p w:rsidR="00D541BE" w:rsidRDefault="008714DA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b/>
          <w:sz w:val="29"/>
        </w:rPr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>Allegato riservato al documento del 15 maggio</w:t>
      </w:r>
    </w:p>
    <w:p w:rsidR="00D541BE" w:rsidRDefault="00D541BE">
      <w:pPr>
        <w:spacing w:after="0"/>
        <w:jc w:val="right"/>
      </w:pPr>
    </w:p>
    <w:p w:rsidR="00D541BE" w:rsidRDefault="00D541BE">
      <w:pPr>
        <w:spacing w:after="0"/>
      </w:pPr>
    </w:p>
    <w:p w:rsidR="00D541BE" w:rsidRDefault="008714DA">
      <w:pPr>
        <w:spacing w:after="22" w:line="252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Al Presidente della Commissione esaminatrice </w:t>
      </w:r>
    </w:p>
    <w:p w:rsidR="00D541BE" w:rsidRDefault="008714DA">
      <w:pPr>
        <w:spacing w:after="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della classe 5^ Sez.:  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41BE" w:rsidRDefault="008714DA">
      <w:pPr>
        <w:spacing w:after="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a.s. 202</w:t>
      </w:r>
      <w:r w:rsidR="00B8180F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202</w:t>
      </w:r>
      <w:r w:rsidR="00B8180F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</w:p>
    <w:p w:rsidR="00D541BE" w:rsidRDefault="008714DA">
      <w:pPr>
        <w:spacing w:after="0"/>
        <w:jc w:val="right"/>
      </w:pPr>
      <w:r>
        <w:rPr>
          <w:rFonts w:ascii="Times New Roman" w:eastAsia="Times New Roman" w:hAnsi="Times New Roman" w:cs="Times New Roman"/>
          <w:sz w:val="29"/>
        </w:rPr>
        <w:t xml:space="preserve">  </w:t>
      </w:r>
    </w:p>
    <w:p w:rsidR="00D541BE" w:rsidRDefault="008714DA">
      <w:pPr>
        <w:spacing w:after="60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1"/>
        </w:rPr>
        <w:t>N.B.  Si Prega di cancellare le parti che nell’allegato non sono relative al proprio alunno/a</w:t>
      </w:r>
    </w:p>
    <w:p w:rsidR="00D541BE" w:rsidRDefault="00D541BE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BE" w:rsidRDefault="008714DA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PRESENTAZIONE DELL’ALUNNO/A</w:t>
      </w:r>
    </w:p>
    <w:p w:rsidR="00D541BE" w:rsidRDefault="00D541BE">
      <w:pPr>
        <w:spacing w:after="49"/>
        <w:ind w:left="187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1BE" w:rsidRDefault="00871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All’interno della classe 5^ Sez.: ___ indirizzo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“_________________________________” </w:t>
      </w:r>
      <w:r>
        <w:rPr>
          <w:rFonts w:ascii="Times New Roman" w:hAnsi="Times New Roman" w:cs="Times New Roman"/>
          <w:sz w:val="24"/>
          <w:szCs w:val="24"/>
        </w:rPr>
        <w:t xml:space="preserve">dell’Istituto d’Istruzione Superiore “Luigi Einaudi” - Foggia è inserito/a l’allievo/a D.V.A.: </w:t>
      </w:r>
      <w:r>
        <w:rPr>
          <w:rFonts w:ascii="Times New Roman" w:hAnsi="Times New Roman" w:cs="Times New Roman"/>
          <w:color w:val="auto"/>
          <w:sz w:val="24"/>
          <w:szCs w:val="24"/>
        </w:rPr>
        <w:t>__  __</w:t>
      </w:r>
    </w:p>
    <w:p w:rsidR="00D541BE" w:rsidRDefault="00D541BE">
      <w:pPr>
        <w:spacing w:after="49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pStyle w:val="Titolo1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DIAGNOSI CLINICA: </w:t>
      </w:r>
    </w:p>
    <w:p w:rsidR="00D541BE" w:rsidRDefault="008714DA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1BE" w:rsidRDefault="00D541BE">
      <w:pPr>
        <w:rPr>
          <w:rFonts w:ascii="Times New Roman" w:hAnsi="Times New Roman" w:cs="Times New Roman"/>
          <w:bCs/>
          <w:sz w:val="24"/>
          <w:szCs w:val="24"/>
        </w:rPr>
      </w:pPr>
    </w:p>
    <w:p w:rsidR="00D541BE" w:rsidRDefault="008714DA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Dalla segnalazione specialistica emergono disturbi nei seguenti ambiti: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D541BE">
      <w:pPr>
        <w:spacing w:after="91" w:line="247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41BE" w:rsidRDefault="008714DA">
      <w:pPr>
        <w:spacing w:after="91" w:line="247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PERCORSO  DI  APPRENDIMENTO  SVOLTO: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Programmazione riconducibile agli obiettivi previsti dai programmi ministeriali </w:t>
      </w:r>
    </w:p>
    <w:p w:rsidR="00D541BE" w:rsidRDefault="008714DA">
      <w:pPr>
        <w:spacing w:after="0" w:line="240" w:lineRule="auto"/>
        <w:ind w:left="295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(la programmazione seguita è tesa al sostenimento dell’Esame di Stato e all’ottenimento del diploma di maturità a tutti gli effetti di legge)</w:t>
      </w:r>
    </w:p>
    <w:p w:rsidR="00D541BE" w:rsidRDefault="00D54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Programmazione differenziata con obiettivi didattici NON riconducibili ai programmi </w:t>
      </w:r>
    </w:p>
    <w:p w:rsidR="00D541BE" w:rsidRDefault="008714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ministeriali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(la programmazione seguita è tesa al sostenimento dell’Esame di Stato e all’ottenimento di un attestato di credito formativo – O.M. n° 90/2001, art. 15)</w:t>
      </w:r>
    </w:p>
    <w:p w:rsidR="00D541BE" w:rsidRDefault="00D541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spacing w:after="91" w:line="247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41BE" w:rsidRDefault="008714DA">
      <w:pPr>
        <w:spacing w:after="91" w:line="247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FIGURE COINVOLTE DURANTE  IL  PERCORSO  DELL’ALUNNO/A:</w:t>
      </w:r>
    </w:p>
    <w:p w:rsidR="00D541BE" w:rsidRDefault="008714DA">
      <w:pPr>
        <w:spacing w:after="8" w:line="247" w:lineRule="auto"/>
        <w:ind w:left="-5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❒ </w:t>
      </w:r>
      <w:r>
        <w:rPr>
          <w:rFonts w:ascii="Times New Roman" w:eastAsia="MS Gothic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ssistente all’autonomia</w:t>
      </w:r>
    </w:p>
    <w:p w:rsidR="00D541BE" w:rsidRDefault="008714DA">
      <w:pPr>
        <w:spacing w:after="8" w:line="247" w:lineRule="auto"/>
        <w:ind w:left="-5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❒ </w:t>
      </w:r>
      <w:r>
        <w:rPr>
          <w:rFonts w:ascii="Times New Roman" w:eastAsia="MS Gothic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ssistente alla comunicazione</w:t>
      </w:r>
    </w:p>
    <w:p w:rsidR="00D541BE" w:rsidRDefault="00D541BE">
      <w:pPr>
        <w:spacing w:after="88" w:line="24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RAPPORTO  CON  LA  CLASSE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247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RISULTATI RAGGIUNTI IN QUESTO ANNO SCOLASTICO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541BE" w:rsidRDefault="008714DA">
      <w:pPr>
        <w:spacing w:after="0" w:line="247" w:lineRule="auto"/>
        <w:ind w:left="-5"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(attività didattica in presenza)</w:t>
      </w:r>
    </w:p>
    <w:p w:rsidR="00D541BE" w:rsidRDefault="008714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i/>
          <w:sz w:val="20"/>
          <w:szCs w:val="20"/>
        </w:rPr>
        <w:t>(sintetizzare le informazioni dei reports educativi - frequenza, interesse e partecipazione, impegno e puntualità nell’eseguire i compiti, progressi nel corso dell’anno scolastico, difficoltà incontrate e modalità di superamento - e dei reports didattici – competenze, conoscenze abilità raggiunte, discipline per le quali sono stati adottati particolari criteri didattici, attività integrative, risorse utilizzate, ausili e tecnologie, altro di interesse)</w:t>
      </w:r>
    </w:p>
    <w:p w:rsidR="00D541BE" w:rsidRDefault="008714DA">
      <w:pPr>
        <w:spacing w:after="0"/>
        <w:ind w:left="1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__________________________________________________________________________________________________________________________________________________________________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541BE" w:rsidRDefault="00D541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L’attività di sostegno è stata incentrata sulle seguenti metodologie: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lezione frontale e partecipata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lezione individualizzata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semplificazione dei contenuti disciplinari e sintesi attraverso schemi e mappe concettuali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lavoro in piccoli gruppi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lavoro domestico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specifiche attività di recupero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uso del testo, fotocopie, strumenti multimediali</w:t>
      </w:r>
    </w:p>
    <w:p w:rsidR="00D541BE" w:rsidRDefault="008714D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MS Gothic" w:eastAsia="MS Gothic" w:hAnsi="MS Gothic" w:cs="MS Gothic"/>
          <w:color w:val="000000" w:themeColor="text1"/>
          <w:sz w:val="24"/>
          <w:szCs w:val="24"/>
        </w:rPr>
        <w:t xml:space="preserve">❒ </w:t>
      </w:r>
      <w:r>
        <w:rPr>
          <w:rFonts w:ascii="Times New Roman" w:eastAsia="MS Gothic" w:hAnsi="Times New Roman" w:cs="Times New Roman"/>
          <w:color w:val="000000" w:themeColor="text1"/>
          <w:sz w:val="24"/>
          <w:szCs w:val="24"/>
        </w:rPr>
        <w:t>altro _________________________________</w:t>
      </w:r>
    </w:p>
    <w:p w:rsidR="00D541BE" w:rsidRDefault="00D541BE">
      <w:pPr>
        <w:spacing w:after="8" w:line="247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541BE" w:rsidRDefault="008714DA">
      <w:pPr>
        <w:spacing w:after="8" w:line="247" w:lineRule="auto"/>
        <w:ind w:left="-5" w:hanging="1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ATTIVITA’ EXTRACURRICULARI SVOLTE NEL TRIENNIO</w:t>
      </w:r>
    </w:p>
    <w:p w:rsidR="00D541BE" w:rsidRDefault="008714DA">
      <w:pPr>
        <w:spacing w:after="218" w:line="264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>(visite didattiche, viaggi di istruzione, conferenze, PCTO, attività didattiche interdisciplinari, eventi formativi, progetti PON, progetti POF, cinema, teatro, ecc.)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 w:rsidR="00D541BE" w:rsidRDefault="008714DA">
      <w:pPr>
        <w:spacing w:after="72"/>
        <w:ind w:lef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91" w:line="247" w:lineRule="auto"/>
        <w:ind w:left="-5" w:hanging="1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VERIFICHE  E  VALUTAZIONI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❒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 gli  alunni  con  PEI  con  obiettivi  riconducibili  a  quelli  ministeriali (semplificata)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</w:p>
    <w:p w:rsidR="00D541BE" w:rsidRDefault="0087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verifiche e le valutazioni sono avvenute:</w:t>
      </w:r>
    </w:p>
    <w:p w:rsidR="00D541BE" w:rsidRDefault="008714DA">
      <w:pPr>
        <w:spacing w:after="0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360" w:lineRule="auto"/>
        <w:ind w:left="17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tempi, procedure e strumenti comuni agli altri alunni</w:t>
      </w:r>
    </w:p>
    <w:p w:rsidR="00D541BE" w:rsidRDefault="008714DA">
      <w:pPr>
        <w:spacing w:after="0" w:line="36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tempi più lunghi per le seguenti discipline: _____________________________________</w:t>
      </w:r>
    </w:p>
    <w:p w:rsidR="00D541BE" w:rsidRDefault="008714DA">
      <w:pPr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i seguenti ausili per le seguenti discipline: ______________________________________</w:t>
      </w:r>
    </w:p>
    <w:p w:rsidR="00D541BE" w:rsidRDefault="008714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prove equipollenti: ________________________________________________________ </w:t>
      </w:r>
    </w:p>
    <w:p w:rsidR="00D541BE" w:rsidRDefault="008714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D541BE">
      <w:pPr>
        <w:spacing w:after="0"/>
        <w:ind w:left="576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❒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 gli alunni con PEI con obiettivi NON riconducibili a quelli ministeriali (differenziata)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  </w:t>
      </w:r>
    </w:p>
    <w:p w:rsidR="00D541BE" w:rsidRDefault="0087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verifiche e le valutazioni sono avvenute:</w:t>
      </w:r>
    </w:p>
    <w:p w:rsidR="00D541BE" w:rsidRDefault="008714DA">
      <w:pPr>
        <w:spacing w:after="0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tempi, procedure, modalità e strumenti individualizzati indicati nel PEI</w:t>
      </w:r>
    </w:p>
    <w:p w:rsidR="00D541BE" w:rsidRDefault="008714DA">
      <w:pPr>
        <w:spacing w:after="0" w:line="36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❒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coincidenza delle verifiche previste per la classe, con modalità personalizzate e indicate nel </w:t>
      </w:r>
    </w:p>
    <w:p w:rsidR="00D541BE" w:rsidRDefault="008714DA">
      <w:pPr>
        <w:spacing w:after="0" w:line="360" w:lineRule="auto"/>
        <w:ind w:left="1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PEI</w:t>
      </w:r>
    </w:p>
    <w:p w:rsidR="00D541BE" w:rsidRDefault="008714DA">
      <w:pPr>
        <w:spacing w:after="0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41BE" w:rsidRDefault="008714DA">
      <w:pPr>
        <w:spacing w:after="88" w:line="247" w:lineRule="auto"/>
        <w:ind w:left="298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</w:t>
      </w:r>
    </w:p>
    <w:p w:rsidR="00D541BE" w:rsidRDefault="008714DA">
      <w:pPr>
        <w:spacing w:after="91" w:line="247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OSSERVAZIONI DEI DOCENTI E GIUDIZIO CONCLUSIVO DEL PERCORSO DELL’ALUNNO  </w:t>
      </w:r>
    </w:p>
    <w:p w:rsidR="00D541BE" w:rsidRDefault="008714DA">
      <w:pPr>
        <w:spacing w:after="91" w:line="247" w:lineRule="auto"/>
        <w:ind w:left="-5" w:hanging="1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(punti di forza, criticità superate, strategie adottate durante la frequenza presso il ns Istituto)</w:t>
      </w:r>
    </w:p>
    <w:p w:rsidR="00D541BE" w:rsidRDefault="008714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 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_________________________________________________________________________________</w:t>
      </w:r>
    </w:p>
    <w:p w:rsidR="00D541BE" w:rsidRDefault="0087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541BE" w:rsidRDefault="00871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541BE" w:rsidRDefault="00D541B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D541BE" w:rsidRDefault="008714D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MODALITA’  DI  FORMULAZIONE  E  DI  REALIZZAZIONE DELLE  PROVE  DEGLI  ESAMI  DI  STATO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-  Richiesta di assistenza durante le prove d’esame  </w:t>
      </w:r>
    </w:p>
    <w:p w:rsidR="00D541BE" w:rsidRDefault="00D54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1BE" w:rsidRDefault="00D541BE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D541BE" w:rsidRDefault="008714DA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❒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gli alunni con PEI con obiettivi riconducibili a quelli ministeriali (semplificata)</w:t>
      </w:r>
      <w:r>
        <w:rPr>
          <w:rFonts w:ascii="Times New Roman" w:eastAsia="Arial" w:hAnsi="Times New Roman" w:cs="Times New Roman"/>
          <w:sz w:val="24"/>
          <w:szCs w:val="24"/>
        </w:rPr>
        <w:t>: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</w:p>
    <w:p w:rsidR="00D541BE" w:rsidRDefault="00D5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.__.,</w:t>
      </w:r>
    </w:p>
    <w:p w:rsidR="00D541BE" w:rsidRDefault="00D541BE">
      <w:pPr>
        <w:spacing w:after="0" w:line="240" w:lineRule="auto"/>
        <w:ind w:left="34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8714DA">
      <w:pPr>
        <w:spacing w:after="0" w:line="240" w:lineRule="auto"/>
        <w:ind w:lef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Consiglio di Classe propone al Presidente della Commissione</w:t>
      </w:r>
    </w:p>
    <w:p w:rsidR="00D541BE" w:rsidRDefault="00D541BE">
      <w:pPr>
        <w:spacing w:after="0" w:line="240" w:lineRule="auto"/>
        <w:ind w:left="34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</w:t>
      </w:r>
      <w:r>
        <w:rPr>
          <w:rFonts w:ascii="Times New Roman" w:hAnsi="Times New Roman"/>
          <w:b/>
          <w:sz w:val="24"/>
          <w:szCs w:val="24"/>
        </w:rPr>
        <w:t>del 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l’allievo/a nel superamento di eventuali difficoltà, sia per sostenerlo/a psicologicamente, contenendone eventuali stati d’ansia, che possano compromettere gli esiti prestazionali.</w:t>
      </w:r>
    </w:p>
    <w:p w:rsidR="00D541BE" w:rsidRDefault="00D541BE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41BE" w:rsidRDefault="008714DA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>❒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 gli alunni con PEI con obiettivi NON riconducibili a quelli ministeriali (differenziata):</w:t>
      </w:r>
    </w:p>
    <w:p w:rsidR="00D541BE" w:rsidRDefault="008714DA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riferimento alla normativa vigente in materia d'integrazione, preso atto del Regolamento sul Nuovo Esame di Stato e di quanto sopra esposto circa l’alunno/a con disabilità __. __.,</w:t>
      </w:r>
    </w:p>
    <w:p w:rsidR="00D541BE" w:rsidRDefault="008714DA">
      <w:pPr>
        <w:suppressAutoHyphens w:val="0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Consiglio di Classe propone al Presidente della Commissione</w:t>
      </w:r>
    </w:p>
    <w:p w:rsidR="00D541BE" w:rsidRDefault="008714DA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l'</w:t>
      </w:r>
      <w:r>
        <w:rPr>
          <w:rFonts w:ascii="Times New Roman" w:hAnsi="Times New Roman"/>
          <w:b/>
          <w:sz w:val="24"/>
          <w:szCs w:val="24"/>
        </w:rPr>
        <w:t>assistenza</w:t>
      </w:r>
      <w:r>
        <w:rPr>
          <w:rFonts w:ascii="Times New Roman" w:hAnsi="Times New Roman"/>
          <w:sz w:val="24"/>
          <w:szCs w:val="24"/>
        </w:rPr>
        <w:t xml:space="preserve">, nelle due prove scritte e nel colloquio, del </w:t>
      </w:r>
      <w:r>
        <w:rPr>
          <w:rFonts w:ascii="Times New Roman" w:hAnsi="Times New Roman"/>
          <w:b/>
          <w:sz w:val="24"/>
          <w:szCs w:val="24"/>
        </w:rPr>
        <w:t>docente di sostegno</w:t>
      </w:r>
      <w:r>
        <w:rPr>
          <w:rFonts w:ascii="Times New Roman" w:hAnsi="Times New Roman"/>
          <w:sz w:val="24"/>
          <w:szCs w:val="24"/>
        </w:rPr>
        <w:t xml:space="preserve"> che ha seguito l’alunno/a durante l'anno scolastico. Tale assistenza, deve essere intesa come sostegno morale, psicologico e di supporto didattico all’alunno/a. Tale assistenza </w:t>
      </w:r>
      <w:r>
        <w:rPr>
          <w:rFonts w:ascii="Times New Roman" w:hAnsi="Times New Roman"/>
          <w:b/>
          <w:sz w:val="24"/>
          <w:szCs w:val="24"/>
          <w:u w:val="single"/>
        </w:rPr>
        <w:t>si ritiene necessaria sia per supportare didatticamente l’allievo/a nel superamento di eventuali difficoltà, sia per sostenerlo/a psicologicamente, contenendone eventuali stati d’ansia, che possano compromettere gli esiti prestazionali.</w:t>
      </w:r>
    </w:p>
    <w:p w:rsidR="00D541BE" w:rsidRDefault="00D541BE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suppressAutoHyphens w:val="0"/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pStyle w:val="Testonormale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1BE" w:rsidRDefault="00D5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41BE" w:rsidRDefault="00871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MODALITA’ DI ASSISTENZA</w:t>
      </w:r>
    </w:p>
    <w:p w:rsidR="00D541BE" w:rsidRDefault="00871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RICHIESTE ALLA COMMISSIONE ESAMINATRICE E PROVE D’ESAME</w:t>
      </w:r>
    </w:p>
    <w:p w:rsidR="00D541BE" w:rsidRDefault="00D5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56"/>
        <w:gridCol w:w="4852"/>
        <w:gridCol w:w="2973"/>
      </w:tblGrid>
      <w:tr w:rsidR="00D541BE">
        <w:tc>
          <w:tcPr>
            <w:tcW w:w="9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PROSPETTO SINTETICO DELLE RICHIESTE, AI SENSI DELLA NORMATIVA VIGENTE</w:t>
            </w:r>
          </w:p>
          <w:p w:rsidR="00D541BE" w:rsidRDefault="008E6442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ESAMI DI STATO A.S. 2022 /2023</w:t>
            </w:r>
            <w:bookmarkStart w:id="4" w:name="_GoBack"/>
            <w:bookmarkEnd w:id="4"/>
          </w:p>
        </w:tc>
      </w:tr>
      <w:tr w:rsidR="00D541BE">
        <w:tc>
          <w:tcPr>
            <w:tcW w:w="19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DELLE PROVE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RICONDUCIBILI AI PROGRAMMI MINISTERIALI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MINISTERIALI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EQUIPOLLENTI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BRAILLE</w:t>
            </w:r>
          </w:p>
        </w:tc>
      </w:tr>
      <w:tr w:rsidR="00D541BE">
        <w:tc>
          <w:tcPr>
            <w:tcW w:w="195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DELLE PROVE</w:t>
            </w: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Riferite al P.E.I. differenziato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svolgimento di tutte le prove</w:t>
            </w:r>
          </w:p>
        </w:tc>
        <w:tc>
          <w:tcPr>
            <w:tcW w:w="297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DIFFERENZIATE</w:t>
            </w:r>
          </w:p>
        </w:tc>
      </w:tr>
      <w:tr w:rsidR="00D541BE">
        <w:trPr>
          <w:trHeight w:val="2408"/>
        </w:trPr>
        <w:tc>
          <w:tcPr>
            <w:tcW w:w="19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541BE" w:rsidRDefault="00D541BE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2" w:type="dxa"/>
            <w:tcBorders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Riferite al P.E.I. differenziato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svolgimento parziale: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prova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prova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colloquio</w:t>
            </w:r>
          </w:p>
        </w:tc>
        <w:tc>
          <w:tcPr>
            <w:tcW w:w="29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D541BE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1BE" w:rsidRDefault="00D5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4537"/>
        <w:gridCol w:w="1984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Consulenza del/i docenti di sostegno nella predisposizione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prova: prof. _______________________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prova: prof. ______________________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Colloquio: prof. ____________________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4537"/>
        <w:gridCol w:w="1984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Correzione delle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prova: prof. ______________________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prova: prof. 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4537"/>
        <w:gridCol w:w="1984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Assistenza 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prova: prof. 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prova: prof. 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 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4537"/>
        <w:gridCol w:w="1984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Assistenza specialistica/alla comunicazione e all’autonomia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durante le prove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prova: prof. _____________________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prova: prof. ____________________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Colloquio: prof. ___________________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SI 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lastRenderedPageBreak/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D541BE"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Strumenti tecnologici e compensativi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 con software specifico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video-scrittura                      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con segnalazione errore            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con correttore ortografico         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con sintesi vocale                     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calcolatrice, vocabolari, codici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formulari, schemi riassuntivi   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Aula attrezzata adiacente allo spazio adibito per la prova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prova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prova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Colloquio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D541BE"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Tempi maggiorati o ridotti per lo svolgimento delle prove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prova +/-         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prova +/-        ______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Colloquio +/-    ______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 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D541BE"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Anticipo del colloquio all’inizio della prima giornata del calendario previsto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41BE" w:rsidRDefault="008714DA">
            <w:pPr>
              <w:pStyle w:val="Contenutotabell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SI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 xml:space="preserve">  NO </w:t>
            </w:r>
            <w:r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</w:p>
        </w:tc>
      </w:tr>
    </w:tbl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VALUTAZIONE</w:t>
      </w: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Arial" w:hAnsi="Times New Roman" w:cs="Times New Roman"/>
          <w:i/>
          <w:sz w:val="20"/>
          <w:szCs w:val="20"/>
        </w:rPr>
        <w:t>inserire, se necessarie, proposte di griglie di valutazione delle prove adattate al PEI).</w:t>
      </w: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Altro di interesse per il Presidente della Commissione</w:t>
      </w: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Arial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Arial" w:hAnsi="Times New Roman" w:cs="Times New Roman"/>
          <w:i/>
          <w:sz w:val="20"/>
          <w:szCs w:val="20"/>
        </w:rPr>
        <w:t>il Consiglio di classe, qualora se necessario, può indicare anche l’ordine di espletamento delle fasi del colloquio, al fine di mettere l’alunno/a nelle migliori condizioni di espletamento della prova).</w:t>
      </w:r>
    </w:p>
    <w:p w:rsidR="00D541BE" w:rsidRDefault="008714DA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CE167C" w:rsidRDefault="00CE167C" w:rsidP="00CE167C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pStyle w:val="NormaleWeb"/>
        <w:spacing w:line="0" w:lineRule="atLeast"/>
        <w:ind w:left="-142" w:right="-143"/>
        <w:jc w:val="both"/>
        <w:textAlignment w:val="baseline"/>
        <w:rPr>
          <w:rFonts w:asciiTheme="minorHAnsi" w:hAnsiTheme="minorHAnsi" w:cstheme="minorHAnsi"/>
          <w:color w:val="474747"/>
          <w:sz w:val="20"/>
          <w:szCs w:val="20"/>
        </w:rPr>
      </w:pPr>
      <w:r>
        <w:rPr>
          <w:rFonts w:asciiTheme="minorHAnsi" w:hAnsiTheme="minorHAnsi" w:cstheme="minorHAnsi"/>
          <w:color w:val="474747"/>
          <w:sz w:val="20"/>
          <w:szCs w:val="20"/>
        </w:rPr>
        <w:lastRenderedPageBreak/>
        <w:t>N.B. Il presente documento è stato redatto dal docente di sostegno in collaborazione col Coordinatore di Classe in riferimento a quanto predisposto dal team-docenti del Consiglio di Classe e al PEI, alla luce della normativa vigente</w:t>
      </w:r>
      <w:r w:rsidR="00A107DF">
        <w:rPr>
          <w:rFonts w:asciiTheme="minorHAnsi" w:hAnsiTheme="minorHAnsi" w:cstheme="minorHAnsi"/>
          <w:color w:val="474747"/>
          <w:sz w:val="20"/>
          <w:szCs w:val="20"/>
        </w:rPr>
        <w:t xml:space="preserve">. </w:t>
      </w:r>
      <w:r>
        <w:rPr>
          <w:rFonts w:asciiTheme="minorHAnsi" w:hAnsiTheme="minorHAnsi" w:cstheme="minorHAnsi"/>
          <w:iCs/>
          <w:sz w:val="20"/>
          <w:szCs w:val="20"/>
        </w:rPr>
        <w:t xml:space="preserve">Per quanto non espresso nel presente allegato, si rimanda alle norme di pertinenza di cui all’Ordinanza Ministeriale per gli Esami di Stato del </w:t>
      </w:r>
      <w:r w:rsidR="00A107DF">
        <w:rPr>
          <w:rFonts w:asciiTheme="minorHAnsi" w:hAnsiTheme="minorHAnsi" w:cstheme="minorHAnsi"/>
          <w:iCs/>
          <w:sz w:val="20"/>
          <w:szCs w:val="20"/>
        </w:rPr>
        <w:t>2023</w:t>
      </w:r>
      <w:r>
        <w:rPr>
          <w:rFonts w:asciiTheme="minorHAnsi" w:hAnsiTheme="minorHAnsi" w:cstheme="minorHAnsi"/>
          <w:iCs/>
          <w:sz w:val="20"/>
          <w:szCs w:val="20"/>
        </w:rPr>
        <w:t xml:space="preserve">.  </w:t>
      </w:r>
    </w:p>
    <w:p w:rsidR="00D541BE" w:rsidRDefault="008714DA">
      <w:pPr>
        <w:pStyle w:val="NormaleWeb"/>
        <w:spacing w:line="0" w:lineRule="atLeast"/>
        <w:ind w:left="-142" w:right="-143"/>
        <w:jc w:val="both"/>
        <w:textAlignment w:val="baseline"/>
        <w:rPr>
          <w:rFonts w:asciiTheme="minorHAnsi" w:hAnsiTheme="minorHAnsi" w:cstheme="minorHAnsi"/>
          <w:color w:val="474747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presente documento, messo a disposizione della Commissione d’Esame, sarà consegnato al Presidente</w:t>
      </w:r>
      <w:r w:rsidR="00A107DF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completo di tutta la documentazione necessaria.</w:t>
      </w: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8714DA">
      <w:pPr>
        <w:pStyle w:val="NormaleWeb"/>
        <w:textAlignment w:val="baseline"/>
        <w:rPr>
          <w:b/>
          <w:color w:val="474747"/>
        </w:rPr>
      </w:pPr>
      <w:r>
        <w:rPr>
          <w:b/>
          <w:color w:val="474747"/>
        </w:rPr>
        <w:t>ALLEGATI AL DOCUMENTO</w:t>
      </w:r>
    </w:p>
    <w:p w:rsidR="00D541BE" w:rsidRDefault="00D541BE">
      <w:pPr>
        <w:pStyle w:val="NormaleWeb"/>
        <w:textAlignment w:val="baseline"/>
        <w:rPr>
          <w:b/>
          <w:color w:val="474747"/>
        </w:rPr>
      </w:pPr>
    </w:p>
    <w:p w:rsidR="00D541BE" w:rsidRDefault="008714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Segoe UI Symbol" w:eastAsia="Times New Roman" w:hAnsi="Segoe UI Symbol" w:cs="Segoe UI Symbol"/>
          <w:b/>
          <w:sz w:val="24"/>
          <w:szCs w:val="24"/>
          <w:highlight w:val="black"/>
        </w:rPr>
        <w:t>❒</w:t>
      </w:r>
      <w:r>
        <w:rPr>
          <w:rFonts w:ascii="Times New Roman" w:hAnsi="Times New Roman" w:cs="Times New Roman"/>
          <w:sz w:val="24"/>
          <w:szCs w:val="24"/>
        </w:rPr>
        <w:t xml:space="preserve">   P.E.I.  </w:t>
      </w:r>
    </w:p>
    <w:p w:rsidR="00D541BE" w:rsidRDefault="008714DA">
      <w:pPr>
        <w:spacing w:line="360" w:lineRule="auto"/>
        <w:rPr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      ❒   </w:t>
      </w:r>
      <w:r>
        <w:rPr>
          <w:sz w:val="24"/>
          <w:szCs w:val="24"/>
        </w:rPr>
        <w:t>Schemi e mappe inerenti al percorso didattico e formativo effettuato dall’alunno/a</w:t>
      </w:r>
    </w:p>
    <w:p w:rsidR="00D541BE" w:rsidRDefault="008714DA">
      <w:pPr>
        <w:spacing w:line="360" w:lineRule="auto"/>
        <w:rPr>
          <w:sz w:val="24"/>
          <w:szCs w:val="24"/>
        </w:rPr>
      </w:pP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      ❒  </w:t>
      </w:r>
      <w:r>
        <w:rPr>
          <w:sz w:val="24"/>
          <w:szCs w:val="24"/>
        </w:rPr>
        <w:t>Altro _______________________________________</w:t>
      </w:r>
    </w:p>
    <w:p w:rsidR="00D541BE" w:rsidRDefault="008714DA">
      <w:pPr>
        <w:pStyle w:val="Paragrafoelenco"/>
        <w:spacing w:line="36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   (formulari e ogni altro analogo strumento compensativo utilizzato)</w:t>
      </w:r>
    </w:p>
    <w:p w:rsidR="00D541BE" w:rsidRDefault="00D541BE">
      <w:pPr>
        <w:spacing w:after="0" w:line="240" w:lineRule="auto"/>
        <w:ind w:left="-6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BE" w:rsidRDefault="00D541BE">
      <w:pPr>
        <w:spacing w:after="88" w:line="247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41BE" w:rsidRDefault="008714DA">
      <w:pPr>
        <w:spacing w:after="88" w:line="247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Foggia, 15 maggio 202</w:t>
      </w:r>
      <w:r w:rsidR="00B8180F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D541BE" w:rsidRDefault="00D541BE">
      <w:pPr>
        <w:spacing w:after="88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D541BE">
      <w:pPr>
        <w:spacing w:after="88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1BE" w:rsidRDefault="008714DA">
      <w:pPr>
        <w:spacing w:after="88" w:line="247" w:lineRule="auto"/>
        <w:ind w:left="-5" w:firstLine="71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L’insegnante di sostegno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Il Coordinatore di classe</w:t>
      </w:r>
    </w:p>
    <w:p w:rsidR="00D541BE" w:rsidRDefault="00D541BE">
      <w:pPr>
        <w:spacing w:after="88" w:line="247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41BE" w:rsidRDefault="008714DA">
      <w:pPr>
        <w:spacing w:after="88" w:line="247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_______________________                                 _______________________</w:t>
      </w:r>
    </w:p>
    <w:p w:rsidR="00A107DF" w:rsidRDefault="008714DA">
      <w:pPr>
        <w:spacing w:after="88" w:line="247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107DF" w:rsidRDefault="00A107DF">
      <w:pPr>
        <w:spacing w:after="88" w:line="247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A107DF">
      <w:footerReference w:type="even" r:id="rId10"/>
      <w:footerReference w:type="default" r:id="rId11"/>
      <w:footerReference w:type="first" r:id="rId12"/>
      <w:pgSz w:w="11906" w:h="16838"/>
      <w:pgMar w:top="723" w:right="849" w:bottom="1937" w:left="1276" w:header="0" w:footer="80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D2" w:rsidRDefault="009858D2">
      <w:pPr>
        <w:spacing w:after="0" w:line="240" w:lineRule="auto"/>
      </w:pPr>
      <w:r>
        <w:separator/>
      </w:r>
    </w:p>
  </w:endnote>
  <w:endnote w:type="continuationSeparator" w:id="0">
    <w:p w:rsidR="009858D2" w:rsidRDefault="0098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BE" w:rsidRDefault="008714DA">
    <w:pPr>
      <w:tabs>
        <w:tab w:val="right" w:pos="9554"/>
      </w:tabs>
      <w:spacing w:after="0"/>
      <w:ind w:left="-896" w:right="-1857"/>
    </w:pPr>
    <w:r>
      <w:rPr>
        <w:color w:val="7F7F7F"/>
        <w:sz w:val="14"/>
      </w:rPr>
      <w:t>http://www.liceoartisticocatania.it/attachments/article/4069/F…%20DOCUMENTO%20DEL%2015%20MAGGIO%20'21%20(1).doc</w:t>
    </w:r>
    <w:r>
      <w:rPr>
        <w:color w:val="7F7F7F"/>
        <w:sz w:val="14"/>
      </w:rPr>
      <w:tab/>
      <w:t>26/04/21, 21N53</w:t>
    </w:r>
  </w:p>
  <w:p w:rsidR="00D541BE" w:rsidRDefault="008714DA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PAGE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0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NUMPAGES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8</w:t>
    </w:r>
    <w:r>
      <w:rPr>
        <w:color w:val="7F7F7F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BE" w:rsidRDefault="008714DA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PAGE</w:instrText>
    </w:r>
    <w:r>
      <w:rPr>
        <w:color w:val="7F7F7F"/>
        <w:sz w:val="14"/>
      </w:rPr>
      <w:fldChar w:fldCharType="separate"/>
    </w:r>
    <w:r w:rsidR="00BC564A">
      <w:rPr>
        <w:noProof/>
        <w:color w:val="7F7F7F"/>
        <w:sz w:val="14"/>
      </w:rPr>
      <w:t>8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NUMPAGES</w:instrText>
    </w:r>
    <w:r>
      <w:rPr>
        <w:color w:val="7F7F7F"/>
        <w:sz w:val="14"/>
      </w:rPr>
      <w:fldChar w:fldCharType="separate"/>
    </w:r>
    <w:r w:rsidR="00BC564A">
      <w:rPr>
        <w:noProof/>
        <w:color w:val="7F7F7F"/>
        <w:sz w:val="14"/>
      </w:rPr>
      <w:t>8</w:t>
    </w:r>
    <w:r>
      <w:rPr>
        <w:color w:val="7F7F7F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1BE" w:rsidRDefault="008714DA">
    <w:pPr>
      <w:spacing w:after="0"/>
      <w:ind w:right="-1863"/>
      <w:jc w:val="right"/>
    </w:pPr>
    <w:r>
      <w:rPr>
        <w:color w:val="7F7F7F"/>
        <w:sz w:val="14"/>
      </w:rPr>
      <w:t xml:space="preserve">Pagina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PAGE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6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di 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>NUMPAGES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8</w:t>
    </w:r>
    <w:r>
      <w:rPr>
        <w:color w:val="7F7F7F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D2" w:rsidRDefault="009858D2">
      <w:pPr>
        <w:spacing w:after="0" w:line="240" w:lineRule="auto"/>
      </w:pPr>
      <w:r>
        <w:separator/>
      </w:r>
    </w:p>
  </w:footnote>
  <w:footnote w:type="continuationSeparator" w:id="0">
    <w:p w:rsidR="009858D2" w:rsidRDefault="00985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BE"/>
    <w:rsid w:val="003E3980"/>
    <w:rsid w:val="008714DA"/>
    <w:rsid w:val="008E6442"/>
    <w:rsid w:val="008E6F02"/>
    <w:rsid w:val="00977845"/>
    <w:rsid w:val="009858D2"/>
    <w:rsid w:val="00A107DF"/>
    <w:rsid w:val="00B8180F"/>
    <w:rsid w:val="00BC564A"/>
    <w:rsid w:val="00CE167C"/>
    <w:rsid w:val="00D541BE"/>
    <w:rsid w:val="00E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D89C"/>
  <w15:docId w15:val="{F920A2CB-9554-4778-A4DA-66DB2CE0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0" w:line="235" w:lineRule="auto"/>
      <w:ind w:left="1260" w:right="126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003D6"/>
    <w:rPr>
      <w:rFonts w:ascii="Tahoma" w:eastAsia="Calibri" w:hAnsi="Tahoma" w:cs="Tahoma"/>
      <w:color w:val="000000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E46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qFormat/>
    <w:rsid w:val="002E46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E4663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qFormat/>
    <w:rsid w:val="00835EE1"/>
    <w:rPr>
      <w:rFonts w:ascii="Calibri" w:eastAsia="Calibri" w:hAnsi="Calibri" w:cs="Calibri"/>
      <w:color w:val="000000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835EE1"/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uiPriority w:val="22"/>
    <w:qFormat/>
    <w:rsid w:val="00835EE1"/>
    <w:rPr>
      <w:b/>
      <w:bCs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835EE1"/>
    <w:rPr>
      <w:rFonts w:ascii="Courier New" w:eastAsia="Times New Roman" w:hAnsi="Courier New" w:cs="Times New Roman"/>
      <w:sz w:val="20"/>
      <w:szCs w:val="20"/>
    </w:rPr>
  </w:style>
  <w:style w:type="character" w:customStyle="1" w:styleId="CorpotestoCarattere1">
    <w:name w:val="Corpo testo Carattere1"/>
    <w:link w:val="Corpotesto"/>
    <w:qFormat/>
    <w:rsid w:val="00835E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Enfasi">
    <w:name w:val="Enfasi"/>
    <w:qFormat/>
    <w:rsid w:val="00835EE1"/>
    <w:rPr>
      <w:i/>
      <w:iCs/>
    </w:rPr>
  </w:style>
  <w:style w:type="paragraph" w:styleId="Titolo">
    <w:name w:val="Title"/>
    <w:basedOn w:val="Normale"/>
    <w:next w:val="Corpotesto"/>
    <w:link w:val="TitoloCarattere"/>
    <w:qFormat/>
    <w:rsid w:val="002E466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Corpotesto">
    <w:name w:val="Body Text"/>
    <w:basedOn w:val="Normale"/>
    <w:link w:val="CorpotestoCarattere1"/>
    <w:rsid w:val="00835EE1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003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2E46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rsid w:val="00097EC9"/>
    <w:pPr>
      <w:tabs>
        <w:tab w:val="right" w:leader="dot" w:pos="9628"/>
      </w:tabs>
      <w:spacing w:after="0" w:line="36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97EC9"/>
    <w:pPr>
      <w:widowControl w:val="0"/>
      <w:spacing w:after="0" w:line="240" w:lineRule="auto"/>
      <w:ind w:left="108"/>
    </w:pPr>
    <w:rPr>
      <w:rFonts w:ascii="Arial Narrow" w:eastAsia="Arial Narrow" w:hAnsi="Arial Narrow" w:cs="Arial Narrow"/>
      <w:color w:val="auto"/>
      <w:lang w:bidi="it-IT"/>
    </w:rPr>
  </w:style>
  <w:style w:type="paragraph" w:styleId="Rientrocorpodeltesto">
    <w:name w:val="Body Text Indent"/>
    <w:basedOn w:val="Normale"/>
    <w:link w:val="RientrocorpodeltestoCarattere"/>
    <w:rsid w:val="00835EE1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stonormale">
    <w:name w:val="Plain Text"/>
    <w:basedOn w:val="Normale"/>
    <w:link w:val="TestonormaleCarattere"/>
    <w:qFormat/>
    <w:rsid w:val="00835EE1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35E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qFormat/>
    <w:rsid w:val="00835EE1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835EE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0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F39B-C2BB-44FE-B1B7-0380A693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RELAZIONE ALUNNO CON DISABILITA' DA ALLEGARE AL DOCUMENTO DEL 15 MAGGIO '21 (1).doc</vt:lpstr>
    </vt:vector>
  </TitlesOfParts>
  <Company>HP</Company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RELAZIONE ALUNNO CON DISABILITA' DA ALLEGARE AL DOCUMENTO DEL 15 MAGGIO '21 (1).doc</dc:title>
  <dc:subject/>
  <dc:creator>HP</dc:creator>
  <dc:description/>
  <cp:lastModifiedBy>Utente Windows</cp:lastModifiedBy>
  <cp:revision>2</cp:revision>
  <cp:lastPrinted>2021-05-15T07:16:00Z</cp:lastPrinted>
  <dcterms:created xsi:type="dcterms:W3CDTF">2023-05-16T10:11:00Z</dcterms:created>
  <dcterms:modified xsi:type="dcterms:W3CDTF">2023-05-16T10:11:00Z</dcterms:modified>
  <dc:language>it-IT</dc:language>
</cp:coreProperties>
</file>